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1C5" w:rsidRPr="009679F9" w:rsidRDefault="006C61C5" w:rsidP="006C61C5">
      <w:pPr>
        <w:pStyle w:val="NormalBold"/>
        <w:jc w:val="center"/>
        <w:rPr>
          <w:b w:val="0"/>
          <w:spacing w:val="0"/>
        </w:rPr>
      </w:pPr>
      <w:r w:rsidRPr="009679F9">
        <w:rPr>
          <w:b w:val="0"/>
          <w:spacing w:val="0"/>
        </w:rPr>
        <w:t>*USE IN CONJUNCTION WITH 1006PCC STORED SPECIFICATION*</w:t>
      </w:r>
    </w:p>
    <w:p w:rsidR="006C61C5" w:rsidRDefault="006C61C5" w:rsidP="006C61C5">
      <w:pPr>
        <w:pStyle w:val="NormalBold"/>
        <w:jc w:val="right"/>
        <w:rPr>
          <w:spacing w:val="0"/>
        </w:rPr>
      </w:pPr>
    </w:p>
    <w:p w:rsidR="006C61C5" w:rsidRPr="004762C8" w:rsidRDefault="009679F9" w:rsidP="006C61C5">
      <w:pPr>
        <w:pStyle w:val="NormalBold"/>
        <w:jc w:val="right"/>
        <w:rPr>
          <w:spacing w:val="0"/>
        </w:rPr>
      </w:pPr>
      <w:r>
        <w:rPr>
          <w:spacing w:val="0"/>
        </w:rPr>
        <w:t>(601PCC</w:t>
      </w:r>
      <w:r w:rsidR="006C61C5" w:rsidRPr="00727BFF">
        <w:rPr>
          <w:spacing w:val="0"/>
        </w:rPr>
        <w:t xml:space="preserve">, </w:t>
      </w:r>
      <w:r w:rsidR="000B3E83" w:rsidRPr="00B72BDA">
        <w:rPr>
          <w:color w:val="000000" w:themeColor="text1"/>
          <w:spacing w:val="0"/>
        </w:rPr>
        <w:t>09</w:t>
      </w:r>
      <w:r w:rsidR="006C61C5" w:rsidRPr="00B72BDA">
        <w:rPr>
          <w:color w:val="000000" w:themeColor="text1"/>
          <w:spacing w:val="0"/>
        </w:rPr>
        <w:t>/</w:t>
      </w:r>
      <w:r w:rsidR="000B3E83" w:rsidRPr="00B72BDA">
        <w:rPr>
          <w:color w:val="000000" w:themeColor="text1"/>
          <w:spacing w:val="0"/>
        </w:rPr>
        <w:t>21</w:t>
      </w:r>
      <w:r w:rsidR="006C61C5" w:rsidRPr="00B72BDA">
        <w:rPr>
          <w:color w:val="000000" w:themeColor="text1"/>
          <w:spacing w:val="0"/>
        </w:rPr>
        <w:t>/</w:t>
      </w:r>
      <w:r w:rsidR="000B3E83" w:rsidRPr="00B72BDA">
        <w:rPr>
          <w:color w:val="000000" w:themeColor="text1"/>
          <w:spacing w:val="0"/>
        </w:rPr>
        <w:t>23</w:t>
      </w:r>
      <w:r w:rsidR="006C61C5" w:rsidRPr="004762C8">
        <w:rPr>
          <w:spacing w:val="0"/>
        </w:rPr>
        <w:t>)</w:t>
      </w:r>
    </w:p>
    <w:p w:rsidR="006C61C5" w:rsidRPr="007542F2" w:rsidRDefault="006C61C5" w:rsidP="006C61C5">
      <w:pPr>
        <w:pStyle w:val="NormalBold"/>
        <w:jc w:val="right"/>
        <w:rPr>
          <w:spacing w:val="0"/>
        </w:rPr>
      </w:pPr>
    </w:p>
    <w:p w:rsidR="006C61C5" w:rsidRDefault="006C61C5" w:rsidP="006C61C5">
      <w:pPr>
        <w:pStyle w:val="NormalBold"/>
        <w:tabs>
          <w:tab w:val="clear" w:pos="720"/>
          <w:tab w:val="clear" w:pos="1267"/>
          <w:tab w:val="clear" w:pos="1886"/>
          <w:tab w:val="left" w:pos="1980"/>
        </w:tabs>
        <w:rPr>
          <w:spacing w:val="0"/>
        </w:rPr>
      </w:pPr>
      <w:r>
        <w:rPr>
          <w:spacing w:val="0"/>
        </w:rPr>
        <w:t>SECTION 601</w:t>
      </w:r>
      <w:r w:rsidRPr="00F178FD">
        <w:rPr>
          <w:spacing w:val="0"/>
        </w:rPr>
        <w:tab/>
      </w:r>
      <w:r>
        <w:rPr>
          <w:spacing w:val="0"/>
        </w:rPr>
        <w:t>CONCRETE STRUCTURES</w:t>
      </w:r>
      <w:r w:rsidRPr="00F178FD">
        <w:rPr>
          <w:spacing w:val="0"/>
        </w:rPr>
        <w:t>:</w:t>
      </w:r>
    </w:p>
    <w:p w:rsidR="006C61C5" w:rsidRDefault="006C61C5" w:rsidP="006C61C5">
      <w:pPr>
        <w:pStyle w:val="NormalBold"/>
        <w:tabs>
          <w:tab w:val="clear" w:pos="720"/>
          <w:tab w:val="clear" w:pos="1267"/>
          <w:tab w:val="clear" w:pos="1886"/>
          <w:tab w:val="left" w:pos="1980"/>
        </w:tabs>
        <w:rPr>
          <w:spacing w:val="0"/>
        </w:rPr>
      </w:pPr>
    </w:p>
    <w:p w:rsidR="006C61C5" w:rsidRDefault="006C61C5" w:rsidP="006C61C5">
      <w:pPr>
        <w:pStyle w:val="NormalBold"/>
        <w:tabs>
          <w:tab w:val="clear" w:pos="1267"/>
          <w:tab w:val="clear" w:pos="1886"/>
        </w:tabs>
        <w:ind w:left="1980" w:hanging="1980"/>
        <w:rPr>
          <w:b w:val="0"/>
          <w:spacing w:val="0"/>
        </w:rPr>
      </w:pPr>
      <w:r>
        <w:rPr>
          <w:spacing w:val="0"/>
        </w:rPr>
        <w:t>601-3.03(C)</w:t>
      </w:r>
      <w:r w:rsidRPr="004762C8">
        <w:rPr>
          <w:spacing w:val="0"/>
        </w:rPr>
        <w:tab/>
      </w:r>
      <w:r>
        <w:rPr>
          <w:spacing w:val="0"/>
        </w:rPr>
        <w:t>Pumping Concrete</w:t>
      </w:r>
      <w:r w:rsidRPr="004762C8">
        <w:rPr>
          <w:spacing w:val="0"/>
        </w:rPr>
        <w:t xml:space="preserve">: </w:t>
      </w:r>
      <w:r w:rsidRPr="004762C8">
        <w:rPr>
          <w:b w:val="0"/>
          <w:spacing w:val="0"/>
        </w:rPr>
        <w:t xml:space="preserve">of the Standard Specifications </w:t>
      </w:r>
      <w:r>
        <w:rPr>
          <w:b w:val="0"/>
          <w:spacing w:val="0"/>
        </w:rPr>
        <w:t>is</w:t>
      </w:r>
      <w:r w:rsidRPr="004762C8">
        <w:rPr>
          <w:b w:val="0"/>
          <w:spacing w:val="0"/>
        </w:rPr>
        <w:t xml:space="preserve"> revised to read:</w:t>
      </w:r>
    </w:p>
    <w:p w:rsidR="006C61C5" w:rsidRDefault="006C61C5" w:rsidP="006C61C5">
      <w:pPr>
        <w:pStyle w:val="NormalBold"/>
        <w:tabs>
          <w:tab w:val="clear" w:pos="1267"/>
          <w:tab w:val="clear" w:pos="1886"/>
        </w:tabs>
        <w:ind w:left="1980" w:hanging="1980"/>
        <w:rPr>
          <w:b w:val="0"/>
          <w:spacing w:val="0"/>
        </w:rPr>
      </w:pPr>
    </w:p>
    <w:p w:rsidR="008F4622" w:rsidRPr="006C61C5" w:rsidRDefault="006C61C5" w:rsidP="006C61C5">
      <w:pPr>
        <w:jc w:val="both"/>
        <w:rPr>
          <w:rFonts w:ascii="Arial" w:hAnsi="Arial" w:cs="Arial"/>
          <w:sz w:val="24"/>
        </w:rPr>
      </w:pPr>
      <w:r w:rsidRPr="006C61C5">
        <w:rPr>
          <w:rFonts w:ascii="Arial" w:hAnsi="Arial" w:cs="Arial"/>
          <w:sz w:val="24"/>
        </w:rPr>
        <w:t>Where concrete is conveyed and placed by mechanically applied pressure, the equipment shall be of suitable type and shall have adequate capacity for the work.  The concrete shall not flow either over or through any piping, fittings or equipment which is fabricated of aluminum or aluminum alloys.  The operation of the pump shall be such that a continuous stream of concrete without air pockets is produced.  Excessive segregation due to high velocity discharge of the concrete will not be permitted.  When pumping is completed, the concrete remaining in the pipeline, if it is to be used, shall be ejected in such a manner that there is no contamination of the concrete or segregation of the ingredients.  Standby equipment shall be readily available to replace initial pumping equipment should breakdown occur.</w:t>
      </w:r>
    </w:p>
    <w:sectPr w:rsidR="008F4622" w:rsidRPr="006C61C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D33" w:rsidRDefault="008C4D33" w:rsidP="008C4D33">
      <w:pPr>
        <w:spacing w:after="0" w:line="240" w:lineRule="auto"/>
      </w:pPr>
      <w:r>
        <w:separator/>
      </w:r>
    </w:p>
  </w:endnote>
  <w:endnote w:type="continuationSeparator" w:id="0">
    <w:p w:rsidR="008C4D33" w:rsidRDefault="008C4D33" w:rsidP="008C4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33" w:rsidRDefault="008C4D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33" w:rsidRPr="009D2936" w:rsidRDefault="008C4D33" w:rsidP="008C4D33">
    <w:pPr>
      <w:tabs>
        <w:tab w:val="center" w:pos="4680"/>
      </w:tabs>
      <w:suppressAutoHyphens/>
      <w:spacing w:line="240" w:lineRule="atLeast"/>
      <w:jc w:val="right"/>
      <w:rPr>
        <w:rFonts w:ascii="Arial" w:hAnsi="Arial" w:cs="Arial"/>
        <w:sz w:val="18"/>
        <w:szCs w:val="18"/>
      </w:rPr>
    </w:pPr>
    <w:r>
      <w:rPr>
        <w:rFonts w:ascii="Arial" w:hAnsi="Arial" w:cs="Arial"/>
        <w:sz w:val="18"/>
        <w:szCs w:val="18"/>
      </w:rPr>
      <w:t>601PCC</w:t>
    </w:r>
    <w:r w:rsidRPr="009D2936">
      <w:rPr>
        <w:rFonts w:ascii="Arial" w:hAnsi="Arial" w:cs="Arial"/>
        <w:sz w:val="18"/>
        <w:szCs w:val="18"/>
      </w:rPr>
      <w:t xml:space="preserve"> - </w:t>
    </w:r>
    <w:r w:rsidRPr="009D2936">
      <w:rPr>
        <w:rStyle w:val="PageNumber"/>
        <w:rFonts w:ascii="Arial" w:hAnsi="Arial" w:cs="Arial"/>
        <w:sz w:val="18"/>
        <w:szCs w:val="18"/>
      </w:rPr>
      <w:fldChar w:fldCharType="begin"/>
    </w:r>
    <w:r w:rsidRPr="009D2936">
      <w:rPr>
        <w:rStyle w:val="PageNumber"/>
        <w:rFonts w:ascii="Arial" w:hAnsi="Arial" w:cs="Arial"/>
        <w:sz w:val="18"/>
        <w:szCs w:val="18"/>
      </w:rPr>
      <w:instrText xml:space="preserve"> PAGE </w:instrText>
    </w:r>
    <w:r w:rsidRPr="009D2936">
      <w:rPr>
        <w:rStyle w:val="PageNumber"/>
        <w:rFonts w:ascii="Arial" w:hAnsi="Arial" w:cs="Arial"/>
        <w:sz w:val="18"/>
        <w:szCs w:val="18"/>
      </w:rPr>
      <w:fldChar w:fldCharType="separate"/>
    </w:r>
    <w:r>
      <w:rPr>
        <w:rStyle w:val="PageNumber"/>
        <w:rFonts w:ascii="Arial" w:hAnsi="Arial" w:cs="Arial"/>
        <w:noProof/>
        <w:sz w:val="18"/>
        <w:szCs w:val="18"/>
      </w:rPr>
      <w:t>1</w:t>
    </w:r>
    <w:r w:rsidRPr="009D2936">
      <w:rPr>
        <w:rStyle w:val="PageNumber"/>
        <w:rFonts w:ascii="Arial" w:hAnsi="Arial" w:cs="Arial"/>
        <w:sz w:val="18"/>
        <w:szCs w:val="18"/>
      </w:rPr>
      <w:fldChar w:fldCharType="end"/>
    </w:r>
    <w:r w:rsidRPr="009D2936">
      <w:rPr>
        <w:rStyle w:val="PageNumber"/>
        <w:rFonts w:ascii="Arial" w:hAnsi="Arial" w:cs="Arial"/>
        <w:sz w:val="18"/>
        <w:szCs w:val="18"/>
      </w:rPr>
      <w:t>/</w:t>
    </w:r>
    <w:r w:rsidRPr="009D2936">
      <w:rPr>
        <w:rStyle w:val="PageNumber"/>
        <w:rFonts w:ascii="Arial" w:hAnsi="Arial" w:cs="Arial"/>
        <w:sz w:val="18"/>
        <w:szCs w:val="18"/>
      </w:rPr>
      <w:fldChar w:fldCharType="begin"/>
    </w:r>
    <w:r w:rsidRPr="009D2936">
      <w:rPr>
        <w:rStyle w:val="PageNumber"/>
        <w:rFonts w:ascii="Arial" w:hAnsi="Arial" w:cs="Arial"/>
        <w:sz w:val="18"/>
        <w:szCs w:val="18"/>
      </w:rPr>
      <w:instrText xml:space="preserve"> NUMPAGES </w:instrText>
    </w:r>
    <w:r w:rsidRPr="009D2936">
      <w:rPr>
        <w:rStyle w:val="PageNumber"/>
        <w:rFonts w:ascii="Arial" w:hAnsi="Arial" w:cs="Arial"/>
        <w:sz w:val="18"/>
        <w:szCs w:val="18"/>
      </w:rPr>
      <w:fldChar w:fldCharType="separate"/>
    </w:r>
    <w:r>
      <w:rPr>
        <w:rStyle w:val="PageNumber"/>
        <w:rFonts w:ascii="Arial" w:hAnsi="Arial" w:cs="Arial"/>
        <w:noProof/>
        <w:sz w:val="18"/>
        <w:szCs w:val="18"/>
      </w:rPr>
      <w:t>1</w:t>
    </w:r>
    <w:r w:rsidRPr="009D2936">
      <w:rPr>
        <w:rStyle w:val="PageNumber"/>
        <w:rFonts w:ascii="Arial" w:hAnsi="Arial" w:cs="Arial"/>
        <w:sz w:val="18"/>
        <w:szCs w:val="18"/>
      </w:rPr>
      <w:fldChar w:fldCharType="end"/>
    </w:r>
  </w:p>
  <w:p w:rsidR="008C4D33" w:rsidRDefault="008C4D33">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33" w:rsidRDefault="008C4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D33" w:rsidRDefault="008C4D33" w:rsidP="008C4D33">
      <w:pPr>
        <w:spacing w:after="0" w:line="240" w:lineRule="auto"/>
      </w:pPr>
      <w:r>
        <w:separator/>
      </w:r>
    </w:p>
  </w:footnote>
  <w:footnote w:type="continuationSeparator" w:id="0">
    <w:p w:rsidR="008C4D33" w:rsidRDefault="008C4D33" w:rsidP="008C4D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33" w:rsidRDefault="008C4D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33" w:rsidRDefault="008C4D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D33" w:rsidRDefault="008C4D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1C5"/>
    <w:rsid w:val="000B3E83"/>
    <w:rsid w:val="00474BC8"/>
    <w:rsid w:val="005B7646"/>
    <w:rsid w:val="0062652F"/>
    <w:rsid w:val="006C61C5"/>
    <w:rsid w:val="008C4D33"/>
    <w:rsid w:val="009679F9"/>
    <w:rsid w:val="00AF43D3"/>
    <w:rsid w:val="00B72BDA"/>
    <w:rsid w:val="00F85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
    <w:name w:val="Normal + Bold"/>
    <w:aliases w:val="justified"/>
    <w:basedOn w:val="Normal"/>
    <w:link w:val="NormalBoldChar"/>
    <w:rsid w:val="006C61C5"/>
    <w:pPr>
      <w:tabs>
        <w:tab w:val="left" w:pos="720"/>
        <w:tab w:val="left" w:pos="1267"/>
        <w:tab w:val="left" w:pos="1886"/>
        <w:tab w:val="left" w:pos="2434"/>
        <w:tab w:val="left" w:pos="2880"/>
      </w:tabs>
      <w:spacing w:after="0" w:line="240" w:lineRule="auto"/>
      <w:jc w:val="both"/>
    </w:pPr>
    <w:rPr>
      <w:rFonts w:ascii="Arial" w:eastAsia="Times New Roman" w:hAnsi="Arial" w:cs="Arial"/>
      <w:b/>
      <w:spacing w:val="20"/>
      <w:sz w:val="24"/>
      <w:szCs w:val="24"/>
    </w:rPr>
  </w:style>
  <w:style w:type="character" w:customStyle="1" w:styleId="NormalBoldChar">
    <w:name w:val="Normal + Bold Char"/>
    <w:aliases w:val="justified Char"/>
    <w:link w:val="NormalBold"/>
    <w:locked/>
    <w:rsid w:val="006C61C5"/>
    <w:rPr>
      <w:rFonts w:ascii="Arial" w:eastAsia="Times New Roman" w:hAnsi="Arial" w:cs="Arial"/>
      <w:b/>
      <w:spacing w:val="20"/>
      <w:sz w:val="24"/>
      <w:szCs w:val="24"/>
    </w:rPr>
  </w:style>
  <w:style w:type="paragraph" w:styleId="BalloonText">
    <w:name w:val="Balloon Text"/>
    <w:basedOn w:val="Normal"/>
    <w:link w:val="BalloonTextChar"/>
    <w:uiPriority w:val="99"/>
    <w:semiHidden/>
    <w:unhideWhenUsed/>
    <w:rsid w:val="006C61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1C5"/>
    <w:rPr>
      <w:rFonts w:ascii="Tahoma" w:hAnsi="Tahoma" w:cs="Tahoma"/>
      <w:sz w:val="16"/>
      <w:szCs w:val="16"/>
    </w:rPr>
  </w:style>
  <w:style w:type="paragraph" w:styleId="Header">
    <w:name w:val="header"/>
    <w:basedOn w:val="Normal"/>
    <w:link w:val="HeaderChar"/>
    <w:uiPriority w:val="99"/>
    <w:unhideWhenUsed/>
    <w:rsid w:val="008C4D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4D33"/>
  </w:style>
  <w:style w:type="paragraph" w:styleId="Footer">
    <w:name w:val="footer"/>
    <w:basedOn w:val="Normal"/>
    <w:link w:val="FooterChar"/>
    <w:uiPriority w:val="99"/>
    <w:unhideWhenUsed/>
    <w:rsid w:val="008C4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4D33"/>
  </w:style>
  <w:style w:type="character" w:styleId="PageNumber">
    <w:name w:val="page number"/>
    <w:basedOn w:val="DefaultParagraphFont"/>
    <w:rsid w:val="008C4D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
    <w:name w:val="Normal + Bold"/>
    <w:aliases w:val="justified"/>
    <w:basedOn w:val="Normal"/>
    <w:link w:val="NormalBoldChar"/>
    <w:rsid w:val="006C61C5"/>
    <w:pPr>
      <w:tabs>
        <w:tab w:val="left" w:pos="720"/>
        <w:tab w:val="left" w:pos="1267"/>
        <w:tab w:val="left" w:pos="1886"/>
        <w:tab w:val="left" w:pos="2434"/>
        <w:tab w:val="left" w:pos="2880"/>
      </w:tabs>
      <w:spacing w:after="0" w:line="240" w:lineRule="auto"/>
      <w:jc w:val="both"/>
    </w:pPr>
    <w:rPr>
      <w:rFonts w:ascii="Arial" w:eastAsia="Times New Roman" w:hAnsi="Arial" w:cs="Arial"/>
      <w:b/>
      <w:spacing w:val="20"/>
      <w:sz w:val="24"/>
      <w:szCs w:val="24"/>
    </w:rPr>
  </w:style>
  <w:style w:type="character" w:customStyle="1" w:styleId="NormalBoldChar">
    <w:name w:val="Normal + Bold Char"/>
    <w:aliases w:val="justified Char"/>
    <w:link w:val="NormalBold"/>
    <w:locked/>
    <w:rsid w:val="006C61C5"/>
    <w:rPr>
      <w:rFonts w:ascii="Arial" w:eastAsia="Times New Roman" w:hAnsi="Arial" w:cs="Arial"/>
      <w:b/>
      <w:spacing w:val="20"/>
      <w:sz w:val="24"/>
      <w:szCs w:val="24"/>
    </w:rPr>
  </w:style>
  <w:style w:type="paragraph" w:styleId="BalloonText">
    <w:name w:val="Balloon Text"/>
    <w:basedOn w:val="Normal"/>
    <w:link w:val="BalloonTextChar"/>
    <w:uiPriority w:val="99"/>
    <w:semiHidden/>
    <w:unhideWhenUsed/>
    <w:rsid w:val="006C61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1C5"/>
    <w:rPr>
      <w:rFonts w:ascii="Tahoma" w:hAnsi="Tahoma" w:cs="Tahoma"/>
      <w:sz w:val="16"/>
      <w:szCs w:val="16"/>
    </w:rPr>
  </w:style>
  <w:style w:type="paragraph" w:styleId="Header">
    <w:name w:val="header"/>
    <w:basedOn w:val="Normal"/>
    <w:link w:val="HeaderChar"/>
    <w:uiPriority w:val="99"/>
    <w:unhideWhenUsed/>
    <w:rsid w:val="008C4D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4D33"/>
  </w:style>
  <w:style w:type="paragraph" w:styleId="Footer">
    <w:name w:val="footer"/>
    <w:basedOn w:val="Normal"/>
    <w:link w:val="FooterChar"/>
    <w:uiPriority w:val="99"/>
    <w:unhideWhenUsed/>
    <w:rsid w:val="008C4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4D33"/>
  </w:style>
  <w:style w:type="character" w:styleId="PageNumber">
    <w:name w:val="page number"/>
    <w:basedOn w:val="DefaultParagraphFont"/>
    <w:rsid w:val="008C4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150</Words>
  <Characters>855</Characters>
  <Application>Microsoft Office Word</Application>
  <DocSecurity>0</DocSecurity>
  <Lines>7</Lines>
  <Paragraphs>2</Paragraphs>
  <ScaleCrop>false</ScaleCrop>
  <Company>ADOT</Company>
  <LinksUpToDate>false</LinksUpToDate>
  <CharactersWithSpaces>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8</cp:revision>
  <dcterms:created xsi:type="dcterms:W3CDTF">2023-08-18T23:41:00Z</dcterms:created>
  <dcterms:modified xsi:type="dcterms:W3CDTF">2024-07-22T16:40:00Z</dcterms:modified>
</cp:coreProperties>
</file>